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紫金山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金继为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罗清凤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缺资金技术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金继福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金继方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金继远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年老多病无劳动能力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体弱多病缺技术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田少缺技术资金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金继贤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体弱多病妻残疾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汪成福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多病家底差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伤残多病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无稳定工作收入少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覃红缨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谭仁山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金继清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金继先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妻子长期生病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邓其伟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金春生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阳好珍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郑元换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缺资金技术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郑龙其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妻子大病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郑龙喜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妻子精神失常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金启早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身体残疾收入低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邓发本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儿子长病负担重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金继雨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夫妻残疾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邓其林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金发早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金继水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金继虎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缺资金缺技术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邓其贤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金继胖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年老病多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金发户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金发栋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金继述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金启成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金发胜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田少无技术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2014-05-20T08:07:31Z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